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Default Extension="tiff" ContentType="image/tiff"/>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 xml:space="preserve">MENDOCINO COUNTY TOURISM COMMISSION, INC. MARKETING COMMITTEE </w:t>
      </w:r>
      <w:r w:rsidR="00CD1C10">
        <w:rPr>
          <w:rFonts w:ascii="Myriad Pro" w:hAnsi="Myriad Pro"/>
          <w:b/>
          <w:w w:val="85"/>
          <w:sz w:val="24"/>
        </w:rPr>
        <w:t>MINUTES</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 xml:space="preserve">“The Marketing Committee shall be composed of a maximum of seven (7) voting members as follows: (i)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F72AD7">
        <w:rPr>
          <w:rFonts w:ascii="Myriad Pro" w:hAnsi="Myriad Pro"/>
          <w:w w:val="95"/>
          <w:sz w:val="24"/>
        </w:rPr>
        <w:t>Monday</w:t>
      </w:r>
      <w:r w:rsidRPr="00422ACC">
        <w:rPr>
          <w:rFonts w:ascii="Myriad Pro" w:hAnsi="Myriad Pro"/>
          <w:w w:val="95"/>
          <w:sz w:val="24"/>
        </w:rPr>
        <w:t>,</w:t>
      </w:r>
      <w:r w:rsidRPr="00422ACC">
        <w:rPr>
          <w:rFonts w:ascii="Myriad Pro" w:hAnsi="Myriad Pro"/>
          <w:spacing w:val="-28"/>
          <w:w w:val="95"/>
          <w:sz w:val="24"/>
        </w:rPr>
        <w:t xml:space="preserve"> </w:t>
      </w:r>
      <w:r w:rsidR="007D4748">
        <w:rPr>
          <w:rFonts w:ascii="Myriad Pro" w:hAnsi="Myriad Pro"/>
          <w:w w:val="95"/>
          <w:sz w:val="24"/>
        </w:rPr>
        <w:t xml:space="preserve">May </w:t>
      </w:r>
      <w:r w:rsidR="00F72AD7">
        <w:rPr>
          <w:rFonts w:ascii="Myriad Pro" w:hAnsi="Myriad Pro"/>
          <w:w w:val="95"/>
          <w:sz w:val="24"/>
        </w:rPr>
        <w:t>8</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w:t>
      </w:r>
      <w:r w:rsidR="00F72AD7">
        <w:rPr>
          <w:rFonts w:ascii="Myriad Pro" w:hAnsi="Myriad Pro"/>
          <w:w w:val="95"/>
          <w:sz w:val="24"/>
        </w:rPr>
        <w:t>1</w:t>
      </w:r>
      <w:r w:rsidRPr="00422ACC">
        <w:rPr>
          <w:rFonts w:ascii="Myriad Pro" w:hAnsi="Myriad Pro"/>
          <w:w w:val="95"/>
          <w:sz w:val="24"/>
        </w:rPr>
        <w:t>:00AM</w:t>
      </w:r>
    </w:p>
    <w:p w:rsidR="007D4748" w:rsidRDefault="003F4276" w:rsidP="007D4748">
      <w:pPr>
        <w:tabs>
          <w:tab w:val="left" w:pos="1552"/>
          <w:tab w:val="left" w:pos="4432"/>
        </w:tabs>
        <w:spacing w:before="37"/>
        <w:ind w:left="112"/>
        <w:rPr>
          <w:rFonts w:ascii="Myriad Pro" w:hAnsi="Myriad Pro"/>
          <w:sz w:val="24"/>
        </w:rPr>
      </w:pPr>
      <w:r w:rsidRPr="00422ACC">
        <w:rPr>
          <w:rFonts w:ascii="Myriad Pro" w:hAnsi="Myriad Pro"/>
          <w:b/>
          <w:w w:val="90"/>
          <w:sz w:val="24"/>
        </w:rPr>
        <w:t>LOCATION:</w:t>
      </w:r>
      <w:r w:rsidRPr="00422ACC">
        <w:rPr>
          <w:rFonts w:ascii="Myriad Pro" w:hAnsi="Myriad Pro"/>
          <w:b/>
          <w:w w:val="90"/>
          <w:sz w:val="24"/>
        </w:rPr>
        <w:tab/>
      </w:r>
      <w:r w:rsidR="007D4748" w:rsidRPr="00422ACC">
        <w:rPr>
          <w:rFonts w:ascii="Myriad Pro" w:hAnsi="Myriad Pro"/>
          <w:sz w:val="24"/>
        </w:rPr>
        <w:t>Visit Mendocino County, 390 W. Standley St, Ukiah CA 95482</w:t>
      </w:r>
    </w:p>
    <w:p w:rsidR="00C80406" w:rsidRDefault="003F4276" w:rsidP="00C80406">
      <w:pPr>
        <w:tabs>
          <w:tab w:val="left" w:pos="1552"/>
          <w:tab w:val="left" w:pos="4432"/>
        </w:tabs>
        <w:spacing w:before="37"/>
        <w:ind w:left="112"/>
        <w:rPr>
          <w:rFonts w:ascii="Myriad Pro" w:hAnsi="Myriad Pro"/>
          <w:b/>
          <w:sz w:val="24"/>
        </w:rPr>
      </w:pPr>
      <w:r w:rsidRPr="00422ACC">
        <w:rPr>
          <w:rFonts w:ascii="Myriad Pro" w:hAnsi="Myriad Pro"/>
          <w:b/>
          <w:w w:val="85"/>
          <w:sz w:val="24"/>
        </w:rPr>
        <w:t>CALL-IN:</w:t>
      </w:r>
      <w:r w:rsidRPr="00422ACC">
        <w:rPr>
          <w:rFonts w:ascii="Myriad Pro" w:hAnsi="Myriad Pro"/>
          <w:b/>
          <w:w w:val="85"/>
          <w:sz w:val="24"/>
        </w:rPr>
        <w:tab/>
      </w:r>
      <w:r w:rsidR="00C80406" w:rsidRPr="00C80406">
        <w:rPr>
          <w:rFonts w:ascii="Myriad Pro" w:hAnsi="Myriad Pro"/>
          <w:b/>
          <w:sz w:val="24"/>
        </w:rPr>
        <w:t>Dial-in Number: United States (712) 770-4700</w:t>
      </w:r>
    </w:p>
    <w:p w:rsidR="00C80406" w:rsidRPr="00C80406" w:rsidRDefault="00C80406" w:rsidP="00C80406">
      <w:pPr>
        <w:tabs>
          <w:tab w:val="left" w:pos="1552"/>
          <w:tab w:val="left" w:pos="4432"/>
        </w:tabs>
        <w:spacing w:before="37"/>
        <w:ind w:left="1530"/>
        <w:rPr>
          <w:rFonts w:ascii="Myriad Pro" w:hAnsi="Myriad Pro"/>
          <w:b/>
          <w:sz w:val="24"/>
        </w:rPr>
      </w:pPr>
      <w:r w:rsidRPr="00C80406">
        <w:rPr>
          <w:rFonts w:ascii="Myriad Pro" w:hAnsi="Myriad Pro"/>
          <w:b/>
          <w:sz w:val="24"/>
        </w:rPr>
        <w:t>Access Code: 713704</w:t>
      </w:r>
    </w:p>
    <w:p w:rsidR="00A83BEB" w:rsidRDefault="003F4276" w:rsidP="00A83BEB">
      <w:pPr>
        <w:pStyle w:val="ListParagraph"/>
        <w:numPr>
          <w:ilvl w:val="0"/>
          <w:numId w:val="4"/>
        </w:numPr>
        <w:rPr>
          <w:rFonts w:ascii="Myriad Pro" w:hAnsi="Myriad Pro"/>
          <w:sz w:val="24"/>
        </w:rPr>
      </w:pPr>
      <w:r w:rsidRPr="00BA7F87">
        <w:rPr>
          <w:rFonts w:ascii="Myriad Pro" w:hAnsi="Myriad Pro"/>
          <w:sz w:val="24"/>
        </w:rPr>
        <w:t>CALL TO ORDER</w:t>
      </w:r>
      <w:r w:rsidR="00A83BEB">
        <w:rPr>
          <w:rFonts w:ascii="Myriad Pro" w:hAnsi="Myriad Pro"/>
          <w:sz w:val="24"/>
        </w:rPr>
        <w:br/>
        <w:t>11:07AM</w:t>
      </w:r>
    </w:p>
    <w:p w:rsidR="00A83BEB" w:rsidRPr="00CD1C10" w:rsidRDefault="003F4276" w:rsidP="00CD1C10">
      <w:pPr>
        <w:pStyle w:val="ListParagraph"/>
        <w:numPr>
          <w:ilvl w:val="0"/>
          <w:numId w:val="4"/>
        </w:numPr>
        <w:rPr>
          <w:rFonts w:ascii="Myriad Pro" w:hAnsi="Myriad Pro"/>
          <w:sz w:val="24"/>
        </w:rPr>
      </w:pPr>
      <w:r w:rsidRPr="00A83BEB">
        <w:rPr>
          <w:rFonts w:ascii="Myriad Pro" w:hAnsi="Myriad Pro"/>
          <w:sz w:val="24"/>
        </w:rPr>
        <w:t>ROLL CALL</w:t>
      </w:r>
      <w:r w:rsidR="00A83BEB" w:rsidRPr="00A83BEB">
        <w:rPr>
          <w:rFonts w:ascii="Myriad Pro" w:hAnsi="Myriad Pro"/>
          <w:sz w:val="24"/>
        </w:rPr>
        <w:br/>
        <w:t>Alison</w:t>
      </w:r>
      <w:r w:rsidR="00CD1C10">
        <w:rPr>
          <w:rFonts w:ascii="Myriad Pro" w:hAnsi="Myriad Pro"/>
          <w:sz w:val="24"/>
        </w:rPr>
        <w:t xml:space="preserve"> de Grassi</w:t>
      </w:r>
      <w:r w:rsidR="00A83BEB" w:rsidRPr="00A83BEB">
        <w:rPr>
          <w:rFonts w:ascii="Myriad Pro" w:hAnsi="Myriad Pro"/>
          <w:sz w:val="24"/>
        </w:rPr>
        <w:t>, Bernadette</w:t>
      </w:r>
      <w:r w:rsidR="00CD1C10">
        <w:rPr>
          <w:rFonts w:ascii="Myriad Pro" w:hAnsi="Myriad Pro"/>
          <w:sz w:val="24"/>
        </w:rPr>
        <w:t xml:space="preserve"> Byrne</w:t>
      </w:r>
      <w:r w:rsidR="00A83BEB" w:rsidRPr="00A83BEB">
        <w:rPr>
          <w:rFonts w:ascii="Myriad Pro" w:hAnsi="Myriad Pro"/>
          <w:sz w:val="24"/>
        </w:rPr>
        <w:t>, Cally</w:t>
      </w:r>
      <w:r w:rsidR="00CD1C10">
        <w:rPr>
          <w:rFonts w:ascii="Myriad Pro" w:hAnsi="Myriad Pro"/>
          <w:sz w:val="24"/>
        </w:rPr>
        <w:t xml:space="preserve"> Dym</w:t>
      </w:r>
      <w:r w:rsidR="00A83BEB" w:rsidRPr="00A83BEB">
        <w:rPr>
          <w:rFonts w:ascii="Myriad Pro" w:hAnsi="Myriad Pro"/>
          <w:sz w:val="24"/>
        </w:rPr>
        <w:t>, Alan</w:t>
      </w:r>
      <w:r w:rsidR="00CD1C10">
        <w:rPr>
          <w:rFonts w:ascii="Myriad Pro" w:hAnsi="Myriad Pro"/>
          <w:sz w:val="24"/>
        </w:rPr>
        <w:t xml:space="preserve"> Humason, Wendy Roberts, </w:t>
      </w:r>
      <w:r w:rsidR="00A83BEB">
        <w:rPr>
          <w:rFonts w:ascii="Myriad Pro" w:hAnsi="Myriad Pro"/>
          <w:sz w:val="24"/>
        </w:rPr>
        <w:t>Jan Rodriguez</w:t>
      </w:r>
      <w:r w:rsidR="00CD1C10">
        <w:rPr>
          <w:rFonts w:ascii="Myriad Pro" w:hAnsi="Myriad Pro"/>
          <w:sz w:val="24"/>
        </w:rPr>
        <w:t>, John Dixon, Vanlee Waters</w:t>
      </w:r>
      <w:r w:rsidR="00CD1C10">
        <w:rPr>
          <w:rFonts w:ascii="Myriad Pro" w:hAnsi="Myriad Pro"/>
          <w:sz w:val="24"/>
        </w:rPr>
        <w:br/>
        <w:t>Guests: Russell Quinan (TSF), Jo Bradley</w:t>
      </w:r>
    </w:p>
    <w:p w:rsidR="00A64398" w:rsidRPr="00A83BEB" w:rsidRDefault="003F4276" w:rsidP="00A83BEB">
      <w:pPr>
        <w:pStyle w:val="ListParagraph"/>
        <w:numPr>
          <w:ilvl w:val="0"/>
          <w:numId w:val="4"/>
        </w:numPr>
        <w:rPr>
          <w:rFonts w:ascii="Myriad Pro" w:hAnsi="Myriad Pro"/>
          <w:sz w:val="24"/>
        </w:rPr>
      </w:pPr>
      <w:r w:rsidRPr="00A83BEB">
        <w:rPr>
          <w:rFonts w:ascii="Myriad Pro" w:hAnsi="Myriad Pro"/>
          <w:sz w:val="24"/>
        </w:rPr>
        <w:t xml:space="preserve">PUBLIC COMMENT – </w:t>
      </w:r>
      <w:r w:rsidR="006A0BCC" w:rsidRPr="00A83BEB">
        <w:rPr>
          <w:rFonts w:ascii="Myriad Pro" w:hAnsi="Myriad Pro"/>
          <w:i/>
          <w:sz w:val="24"/>
        </w:rPr>
        <w:t xml:space="preserve">Brown Act </w:t>
      </w:r>
      <w:r w:rsidRPr="00A83BEB">
        <w:rPr>
          <w:rFonts w:ascii="Myriad Pro" w:hAnsi="Myriad Pro"/>
          <w:i/>
          <w:sz w:val="24"/>
        </w:rPr>
        <w:t>Requirements: Pursuant to the Brown Act, the Committee cannot discuss issues or take action on any requests during the comment period</w:t>
      </w:r>
      <w:r w:rsidR="00CD1C10">
        <w:rPr>
          <w:rFonts w:ascii="Myriad Pro" w:hAnsi="Myriad Pro"/>
          <w:i/>
          <w:sz w:val="24"/>
        </w:rPr>
        <w:br/>
      </w:r>
      <w:r w:rsidR="00CD1C10">
        <w:rPr>
          <w:rFonts w:ascii="Myriad Pro" w:hAnsi="Myriad Pro"/>
          <w:sz w:val="24"/>
        </w:rPr>
        <w:t>No public comment.</w:t>
      </w:r>
    </w:p>
    <w:p w:rsidR="00A83BEB" w:rsidRDefault="00CF4B9D" w:rsidP="00A01B67">
      <w:pPr>
        <w:pStyle w:val="ListParagraph"/>
        <w:numPr>
          <w:ilvl w:val="0"/>
          <w:numId w:val="4"/>
        </w:numPr>
        <w:rPr>
          <w:rFonts w:ascii="Myriad Pro" w:hAnsi="Myriad Pro"/>
          <w:sz w:val="24"/>
        </w:rPr>
      </w:pPr>
      <w:r w:rsidRPr="00A01B67">
        <w:rPr>
          <w:rFonts w:ascii="Myriad Pro" w:hAnsi="Myriad Pro"/>
          <w:sz w:val="24"/>
        </w:rPr>
        <w:t>THEORYSF</w:t>
      </w:r>
      <w:r w:rsidR="007D4748" w:rsidRPr="00A01B67">
        <w:rPr>
          <w:rFonts w:ascii="Myriad Pro" w:hAnsi="Myriad Pro"/>
          <w:sz w:val="24"/>
        </w:rPr>
        <w:t xml:space="preserve">: </w:t>
      </w:r>
      <w:r w:rsidR="00C80406">
        <w:rPr>
          <w:rFonts w:ascii="Myriad Pro" w:hAnsi="Myriad Pro"/>
          <w:sz w:val="24"/>
        </w:rPr>
        <w:t>RESEARCH</w:t>
      </w:r>
      <w:r w:rsidR="003F4276" w:rsidRPr="00A01B67">
        <w:rPr>
          <w:rFonts w:ascii="Myriad Pro" w:hAnsi="Myriad Pro"/>
          <w:sz w:val="24"/>
        </w:rPr>
        <w:t xml:space="preserve"> </w:t>
      </w:r>
      <w:r w:rsidR="00C80406">
        <w:rPr>
          <w:rFonts w:ascii="Myriad Pro" w:hAnsi="Myriad Pro"/>
          <w:sz w:val="24"/>
        </w:rPr>
        <w:t>RESULTS AND RECOMMENDATIONS</w:t>
      </w:r>
      <w:r w:rsidR="00A83BEB">
        <w:rPr>
          <w:rFonts w:ascii="Myriad Pro" w:hAnsi="Myriad Pro"/>
          <w:sz w:val="24"/>
        </w:rPr>
        <w:br/>
      </w:r>
      <w:r w:rsidR="00CD1C10">
        <w:rPr>
          <w:rFonts w:ascii="Myriad Pro" w:hAnsi="Myriad Pro"/>
          <w:sz w:val="24"/>
        </w:rPr>
        <w:t>Russell presented the results of their ongoing platform m</w:t>
      </w:r>
      <w:r w:rsidR="00A83BEB">
        <w:rPr>
          <w:rFonts w:ascii="Myriad Pro" w:hAnsi="Myriad Pro"/>
          <w:sz w:val="24"/>
        </w:rPr>
        <w:t xml:space="preserve">arket research. </w:t>
      </w:r>
      <w:r w:rsidR="00CD1C10">
        <w:rPr>
          <w:rFonts w:ascii="Myriad Pro" w:hAnsi="Myriad Pro"/>
          <w:sz w:val="24"/>
        </w:rPr>
        <w:t>The research k</w:t>
      </w:r>
      <w:r w:rsidR="00A83BEB">
        <w:rPr>
          <w:rFonts w:ascii="Myriad Pro" w:hAnsi="Myriad Pro"/>
          <w:sz w:val="24"/>
        </w:rPr>
        <w:t>ill</w:t>
      </w:r>
      <w:r w:rsidR="00CD1C10">
        <w:rPr>
          <w:rFonts w:ascii="Myriad Pro" w:hAnsi="Myriad Pro"/>
          <w:sz w:val="24"/>
        </w:rPr>
        <w:t>s</w:t>
      </w:r>
      <w:r w:rsidR="00A83BEB">
        <w:rPr>
          <w:rFonts w:ascii="Myriad Pro" w:hAnsi="Myriad Pro"/>
          <w:sz w:val="24"/>
        </w:rPr>
        <w:t xml:space="preserve"> two birds with one stone: </w:t>
      </w:r>
      <w:r w:rsidR="00456DBF">
        <w:rPr>
          <w:rFonts w:ascii="Myriad Pro" w:hAnsi="Myriad Pro"/>
          <w:sz w:val="24"/>
        </w:rPr>
        <w:t xml:space="preserve">estimate for the </w:t>
      </w:r>
      <w:r w:rsidR="00A83BEB">
        <w:rPr>
          <w:rFonts w:ascii="Myriad Pro" w:hAnsi="Myriad Pro"/>
          <w:sz w:val="24"/>
        </w:rPr>
        <w:t xml:space="preserve">awareness study proposal </w:t>
      </w:r>
      <w:r w:rsidR="00456DBF">
        <w:rPr>
          <w:rFonts w:ascii="Myriad Pro" w:hAnsi="Myriad Pro"/>
          <w:sz w:val="24"/>
        </w:rPr>
        <w:t>was</w:t>
      </w:r>
      <w:r w:rsidR="00A83BEB">
        <w:rPr>
          <w:rFonts w:ascii="Myriad Pro" w:hAnsi="Myriad Pro"/>
          <w:sz w:val="24"/>
        </w:rPr>
        <w:t xml:space="preserve"> $7k but </w:t>
      </w:r>
      <w:r w:rsidR="00456DBF">
        <w:rPr>
          <w:rFonts w:ascii="Myriad Pro" w:hAnsi="Myriad Pro"/>
          <w:sz w:val="24"/>
        </w:rPr>
        <w:t>were able to include</w:t>
      </w:r>
      <w:r w:rsidR="00A83BEB">
        <w:rPr>
          <w:rFonts w:ascii="Myriad Pro" w:hAnsi="Myriad Pro"/>
          <w:sz w:val="24"/>
        </w:rPr>
        <w:t xml:space="preserve"> the awareness study into </w:t>
      </w:r>
      <w:r w:rsidR="00456DBF">
        <w:rPr>
          <w:rFonts w:ascii="Myriad Pro" w:hAnsi="Myriad Pro"/>
          <w:sz w:val="24"/>
        </w:rPr>
        <w:t xml:space="preserve">the </w:t>
      </w:r>
      <w:r w:rsidR="00A83BEB">
        <w:rPr>
          <w:rFonts w:ascii="Myriad Pro" w:hAnsi="Myriad Pro"/>
          <w:sz w:val="24"/>
        </w:rPr>
        <w:t>plat</w:t>
      </w:r>
      <w:r w:rsidR="00456DBF">
        <w:rPr>
          <w:rFonts w:ascii="Myriad Pro" w:hAnsi="Myriad Pro"/>
          <w:sz w:val="24"/>
        </w:rPr>
        <w:t>form study for less than $1k.  Essential that we u</w:t>
      </w:r>
      <w:r w:rsidR="00A83BEB">
        <w:rPr>
          <w:rFonts w:ascii="Myriad Pro" w:hAnsi="Myriad Pro"/>
          <w:sz w:val="24"/>
        </w:rPr>
        <w:t>nderstand target audiences</w:t>
      </w:r>
      <w:r w:rsidR="00456DBF">
        <w:rPr>
          <w:rFonts w:ascii="Myriad Pro" w:hAnsi="Myriad Pro"/>
          <w:sz w:val="24"/>
        </w:rPr>
        <w:t xml:space="preserve"> for the study, which are Millennials</w:t>
      </w:r>
      <w:r w:rsidR="00A83BEB">
        <w:rPr>
          <w:rFonts w:ascii="Myriad Pro" w:hAnsi="Myriad Pro"/>
          <w:sz w:val="24"/>
        </w:rPr>
        <w:t xml:space="preserve"> and Gen-Xers all over California. </w:t>
      </w:r>
      <w:r w:rsidR="00456DBF">
        <w:rPr>
          <w:rFonts w:ascii="Myriad Pro" w:hAnsi="Myriad Pro"/>
          <w:sz w:val="24"/>
        </w:rPr>
        <w:t xml:space="preserve">At time of meeting, the study was </w:t>
      </w:r>
      <w:r w:rsidR="00A83BEB">
        <w:rPr>
          <w:rFonts w:ascii="Myriad Pro" w:hAnsi="Myriad Pro"/>
          <w:sz w:val="24"/>
        </w:rPr>
        <w:t xml:space="preserve">60% completed </w:t>
      </w:r>
      <w:r w:rsidR="00456DBF">
        <w:rPr>
          <w:rFonts w:ascii="Myriad Pro" w:hAnsi="Myriad Pro"/>
          <w:sz w:val="24"/>
        </w:rPr>
        <w:t>with</w:t>
      </w:r>
      <w:r w:rsidR="00A83BEB">
        <w:rPr>
          <w:rFonts w:ascii="Myriad Pro" w:hAnsi="Myriad Pro"/>
          <w:sz w:val="24"/>
        </w:rPr>
        <w:t xml:space="preserve"> over 600 individual responses. S</w:t>
      </w:r>
      <w:r w:rsidR="00456DBF">
        <w:rPr>
          <w:rFonts w:ascii="Myriad Pro" w:hAnsi="Myriad Pro"/>
          <w:sz w:val="24"/>
        </w:rPr>
        <w:t>ince this is a s</w:t>
      </w:r>
      <w:r w:rsidR="00A83BEB">
        <w:rPr>
          <w:rFonts w:ascii="Myriad Pro" w:hAnsi="Myriad Pro"/>
          <w:sz w:val="24"/>
        </w:rPr>
        <w:t>ignificant statistical sample size</w:t>
      </w:r>
      <w:r w:rsidR="00456DBF">
        <w:rPr>
          <w:rFonts w:ascii="Myriad Pro" w:hAnsi="Myriad Pro"/>
          <w:sz w:val="24"/>
        </w:rPr>
        <w:t>, TSF can e</w:t>
      </w:r>
      <w:r w:rsidR="00A83BEB">
        <w:rPr>
          <w:rFonts w:ascii="Myriad Pro" w:hAnsi="Myriad Pro"/>
          <w:sz w:val="24"/>
        </w:rPr>
        <w:t xml:space="preserve">xtrapolate </w:t>
      </w:r>
      <w:r w:rsidR="00456DBF">
        <w:rPr>
          <w:rFonts w:ascii="Myriad Pro" w:hAnsi="Myriad Pro"/>
          <w:sz w:val="24"/>
        </w:rPr>
        <w:t>the final results</w:t>
      </w:r>
      <w:r w:rsidR="00A83BEB">
        <w:rPr>
          <w:rFonts w:ascii="Myriad Pro" w:hAnsi="Myriad Pro"/>
          <w:sz w:val="24"/>
        </w:rPr>
        <w:t xml:space="preserve"> with confidence. </w:t>
      </w:r>
      <w:r w:rsidR="00456DBF">
        <w:rPr>
          <w:rFonts w:ascii="Myriad Pro" w:hAnsi="Myriad Pro"/>
          <w:sz w:val="24"/>
        </w:rPr>
        <w:br/>
      </w:r>
      <w:r w:rsidR="00456DBF">
        <w:rPr>
          <w:rFonts w:ascii="Myriad Pro" w:hAnsi="Myriad Pro"/>
          <w:sz w:val="24"/>
        </w:rPr>
        <w:br/>
        <w:t>Study questions and results:</w:t>
      </w:r>
    </w:p>
    <w:p w:rsidR="00A83BEB" w:rsidRDefault="00A83BEB" w:rsidP="00A83BEB">
      <w:pPr>
        <w:pStyle w:val="ListParagraph"/>
        <w:numPr>
          <w:ilvl w:val="1"/>
          <w:numId w:val="4"/>
        </w:numPr>
        <w:rPr>
          <w:rFonts w:ascii="Myriad Pro" w:hAnsi="Myriad Pro"/>
          <w:sz w:val="24"/>
        </w:rPr>
      </w:pPr>
      <w:r>
        <w:rPr>
          <w:rFonts w:ascii="Myriad Pro" w:hAnsi="Myriad Pro"/>
          <w:sz w:val="24"/>
        </w:rPr>
        <w:t xml:space="preserve">Have you ever experienced a weekend getaway? 78.4% yes, 21.6% no. </w:t>
      </w:r>
      <w:r w:rsidR="00456DBF">
        <w:rPr>
          <w:rFonts w:ascii="Myriad Pro" w:hAnsi="Myriad Pro"/>
          <w:sz w:val="24"/>
        </w:rPr>
        <w:t>Will</w:t>
      </w:r>
      <w:r>
        <w:rPr>
          <w:rFonts w:ascii="Myriad Pro" w:hAnsi="Myriad Pro"/>
          <w:sz w:val="24"/>
        </w:rPr>
        <w:t xml:space="preserve"> review results</w:t>
      </w:r>
      <w:r w:rsidR="00E12A08">
        <w:rPr>
          <w:rFonts w:ascii="Myriad Pro" w:hAnsi="Myriad Pro"/>
          <w:sz w:val="24"/>
        </w:rPr>
        <w:t xml:space="preserve"> once they are all in.</w:t>
      </w:r>
    </w:p>
    <w:p w:rsidR="003E2812" w:rsidRDefault="00A83BEB" w:rsidP="00A83BEB">
      <w:pPr>
        <w:pStyle w:val="ListParagraph"/>
        <w:numPr>
          <w:ilvl w:val="1"/>
          <w:numId w:val="4"/>
        </w:numPr>
        <w:rPr>
          <w:rFonts w:ascii="Myriad Pro" w:hAnsi="Myriad Pro"/>
          <w:sz w:val="24"/>
        </w:rPr>
      </w:pPr>
      <w:r>
        <w:rPr>
          <w:rFonts w:ascii="Myriad Pro" w:hAnsi="Myriad Pro"/>
          <w:sz w:val="24"/>
        </w:rPr>
        <w:t xml:space="preserve">When thinking about a weekend getaway in N. CA. what comes to mind? </w:t>
      </w:r>
      <w:r w:rsidR="003E2812">
        <w:rPr>
          <w:rFonts w:ascii="Myriad Pro" w:hAnsi="Myriad Pro"/>
          <w:sz w:val="24"/>
        </w:rPr>
        <w:t xml:space="preserve">SF, Napa, Tahoe, Monterey, Santa Cruz, etc. Only one or two for Mendocino. Unaided awareness is very low. Not top of mind. </w:t>
      </w:r>
    </w:p>
    <w:p w:rsidR="003E2812" w:rsidRDefault="003E2812" w:rsidP="00A83BEB">
      <w:pPr>
        <w:pStyle w:val="ListParagraph"/>
        <w:numPr>
          <w:ilvl w:val="1"/>
          <w:numId w:val="4"/>
        </w:numPr>
        <w:rPr>
          <w:rFonts w:ascii="Myriad Pro" w:hAnsi="Myriad Pro"/>
          <w:sz w:val="24"/>
        </w:rPr>
      </w:pPr>
      <w:r>
        <w:rPr>
          <w:rFonts w:ascii="Myriad Pro" w:hAnsi="Myriad Pro"/>
          <w:sz w:val="24"/>
        </w:rPr>
        <w:t>Have you ever heard of Mendocino County in N. CA? 55.8% have heard of the county. 44.2% have not heard.</w:t>
      </w:r>
    </w:p>
    <w:p w:rsidR="003E2812" w:rsidRDefault="003E2812" w:rsidP="00A83BEB">
      <w:pPr>
        <w:pStyle w:val="ListParagraph"/>
        <w:numPr>
          <w:ilvl w:val="1"/>
          <w:numId w:val="4"/>
        </w:numPr>
        <w:rPr>
          <w:rFonts w:ascii="Myriad Pro" w:hAnsi="Myriad Pro"/>
          <w:sz w:val="24"/>
        </w:rPr>
      </w:pPr>
      <w:r>
        <w:rPr>
          <w:rFonts w:ascii="Myriad Pro" w:hAnsi="Myriad Pro"/>
          <w:sz w:val="24"/>
        </w:rPr>
        <w:t>If you heard, what do you know…</w:t>
      </w:r>
      <w:r w:rsidR="00456DBF">
        <w:rPr>
          <w:rFonts w:ascii="Myriad Pro" w:hAnsi="Myriad Pro"/>
          <w:sz w:val="24"/>
        </w:rPr>
        <w:t xml:space="preserve"> see word cloud attached below.</w:t>
      </w:r>
    </w:p>
    <w:p w:rsidR="003E2812" w:rsidRDefault="00456DBF" w:rsidP="00A83BEB">
      <w:pPr>
        <w:pStyle w:val="ListParagraph"/>
        <w:numPr>
          <w:ilvl w:val="1"/>
          <w:numId w:val="4"/>
        </w:numPr>
        <w:rPr>
          <w:rFonts w:ascii="Myriad Pro" w:hAnsi="Myriad Pro"/>
          <w:sz w:val="24"/>
        </w:rPr>
      </w:pPr>
      <w:r>
        <w:rPr>
          <w:rFonts w:ascii="Myriad Pro" w:hAnsi="Myriad Pro"/>
          <w:noProof/>
          <w:sz w:val="24"/>
        </w:rPr>
        <w:drawing>
          <wp:anchor distT="0" distB="0" distL="114300" distR="114300" simplePos="0" relativeHeight="251658240" behindDoc="0" locked="0" layoutInCell="1" allowOverlap="1">
            <wp:simplePos x="0" y="0"/>
            <wp:positionH relativeFrom="column">
              <wp:posOffset>69850</wp:posOffset>
            </wp:positionH>
            <wp:positionV relativeFrom="paragraph">
              <wp:posOffset>165735</wp:posOffset>
            </wp:positionV>
            <wp:extent cx="6449695" cy="3178810"/>
            <wp:effectExtent l="25400" t="0" r="1905" b="0"/>
            <wp:wrapTight wrapText="bothSides">
              <wp:wrapPolygon edited="0">
                <wp:start x="-85" y="0"/>
                <wp:lineTo x="-85" y="21574"/>
                <wp:lineTo x="21606" y="21574"/>
                <wp:lineTo x="21606" y="0"/>
                <wp:lineTo x="-85" y="0"/>
              </wp:wrapPolygon>
            </wp:wrapTight>
            <wp:docPr id="3" name="" descr="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tiff"/>
                    <pic:cNvPicPr/>
                  </pic:nvPicPr>
                  <pic:blipFill>
                    <a:blip r:embed="rId6"/>
                    <a:stretch>
                      <a:fillRect/>
                    </a:stretch>
                  </pic:blipFill>
                  <pic:spPr>
                    <a:xfrm>
                      <a:off x="0" y="0"/>
                      <a:ext cx="6449695" cy="3178810"/>
                    </a:xfrm>
                    <a:prstGeom prst="rect">
                      <a:avLst/>
                    </a:prstGeom>
                  </pic:spPr>
                </pic:pic>
              </a:graphicData>
            </a:graphic>
          </wp:anchor>
        </w:drawing>
      </w:r>
      <w:r w:rsidR="003E2812">
        <w:rPr>
          <w:rFonts w:ascii="Myriad Pro" w:hAnsi="Myriad Pro"/>
          <w:sz w:val="24"/>
        </w:rPr>
        <w:t>Big question: Please rank the following tag lines….</w:t>
      </w:r>
    </w:p>
    <w:p w:rsidR="003E2812" w:rsidRDefault="003E2812" w:rsidP="003E2812">
      <w:pPr>
        <w:pStyle w:val="ListParagraph"/>
        <w:numPr>
          <w:ilvl w:val="2"/>
          <w:numId w:val="4"/>
        </w:numPr>
        <w:rPr>
          <w:rFonts w:ascii="Myriad Pro" w:hAnsi="Myriad Pro"/>
          <w:sz w:val="24"/>
        </w:rPr>
      </w:pPr>
      <w:r>
        <w:rPr>
          <w:rFonts w:ascii="Myriad Pro" w:hAnsi="Myriad Pro"/>
          <w:sz w:val="24"/>
        </w:rPr>
        <w:t>CA unplugged (3)</w:t>
      </w:r>
    </w:p>
    <w:p w:rsidR="003E2812" w:rsidRDefault="003E2812" w:rsidP="003E2812">
      <w:pPr>
        <w:pStyle w:val="ListParagraph"/>
        <w:numPr>
          <w:ilvl w:val="2"/>
          <w:numId w:val="4"/>
        </w:numPr>
        <w:rPr>
          <w:rFonts w:ascii="Myriad Pro" w:hAnsi="Myriad Pro"/>
          <w:sz w:val="24"/>
        </w:rPr>
      </w:pPr>
      <w:r>
        <w:rPr>
          <w:rFonts w:ascii="Myriad Pro" w:hAnsi="Myriad Pro"/>
          <w:sz w:val="24"/>
        </w:rPr>
        <w:t>Wander boldly (5)</w:t>
      </w:r>
    </w:p>
    <w:p w:rsidR="003E2812" w:rsidRDefault="003E2812" w:rsidP="003E2812">
      <w:pPr>
        <w:pStyle w:val="ListParagraph"/>
        <w:numPr>
          <w:ilvl w:val="2"/>
          <w:numId w:val="4"/>
        </w:numPr>
        <w:rPr>
          <w:rFonts w:ascii="Myriad Pro" w:hAnsi="Myriad Pro"/>
          <w:sz w:val="24"/>
        </w:rPr>
      </w:pPr>
      <w:r>
        <w:rPr>
          <w:rFonts w:ascii="Myriad Pro" w:hAnsi="Myriad Pro"/>
          <w:sz w:val="24"/>
        </w:rPr>
        <w:t>Find your happy (1)</w:t>
      </w:r>
    </w:p>
    <w:p w:rsidR="003E2812" w:rsidRDefault="003E2812" w:rsidP="003E2812">
      <w:pPr>
        <w:pStyle w:val="ListParagraph"/>
        <w:numPr>
          <w:ilvl w:val="2"/>
          <w:numId w:val="4"/>
        </w:numPr>
        <w:rPr>
          <w:rFonts w:ascii="Myriad Pro" w:hAnsi="Myriad Pro"/>
          <w:sz w:val="24"/>
        </w:rPr>
      </w:pPr>
      <w:r>
        <w:rPr>
          <w:rFonts w:ascii="Myriad Pro" w:hAnsi="Myriad Pro"/>
          <w:sz w:val="24"/>
        </w:rPr>
        <w:t>Different, naturally (2)</w:t>
      </w:r>
    </w:p>
    <w:p w:rsidR="003E2812" w:rsidRDefault="003E2812" w:rsidP="003E2812">
      <w:pPr>
        <w:pStyle w:val="ListParagraph"/>
        <w:numPr>
          <w:ilvl w:val="2"/>
          <w:numId w:val="4"/>
        </w:numPr>
        <w:rPr>
          <w:rFonts w:ascii="Myriad Pro" w:hAnsi="Myriad Pro"/>
          <w:sz w:val="24"/>
        </w:rPr>
      </w:pPr>
      <w:r>
        <w:rPr>
          <w:rFonts w:ascii="Myriad Pro" w:hAnsi="Myriad Pro"/>
          <w:sz w:val="24"/>
        </w:rPr>
        <w:t>Peace (4)</w:t>
      </w:r>
    </w:p>
    <w:p w:rsidR="00456DBF" w:rsidRDefault="003E2812" w:rsidP="003E2812">
      <w:pPr>
        <w:pStyle w:val="ListParagraph"/>
        <w:numPr>
          <w:ilvl w:val="2"/>
          <w:numId w:val="4"/>
        </w:numPr>
        <w:rPr>
          <w:rFonts w:ascii="Myriad Pro" w:hAnsi="Myriad Pro"/>
          <w:sz w:val="24"/>
        </w:rPr>
      </w:pPr>
      <w:r>
        <w:rPr>
          <w:rFonts w:ascii="Myriad Pro" w:hAnsi="Myriad Pro"/>
          <w:sz w:val="24"/>
        </w:rPr>
        <w:t>Let’s get real (6)</w:t>
      </w:r>
    </w:p>
    <w:p w:rsidR="003E2812" w:rsidRDefault="00456DBF" w:rsidP="00456DBF">
      <w:pPr>
        <w:pStyle w:val="ListParagraph"/>
        <w:ind w:left="1440" w:firstLine="0"/>
        <w:rPr>
          <w:rFonts w:ascii="Myriad Pro" w:hAnsi="Myriad Pro"/>
          <w:sz w:val="24"/>
        </w:rPr>
      </w:pPr>
      <w:r>
        <w:rPr>
          <w:rFonts w:ascii="Myriad Pro" w:hAnsi="Myriad Pro"/>
          <w:sz w:val="24"/>
        </w:rPr>
        <w:t>(numbers in parens indicate position)</w:t>
      </w:r>
    </w:p>
    <w:p w:rsidR="003E2812" w:rsidRDefault="003E2812" w:rsidP="003E2812">
      <w:pPr>
        <w:pStyle w:val="ListParagraph"/>
        <w:numPr>
          <w:ilvl w:val="1"/>
          <w:numId w:val="4"/>
        </w:numPr>
        <w:rPr>
          <w:rFonts w:ascii="Myriad Pro" w:hAnsi="Myriad Pro"/>
          <w:sz w:val="24"/>
        </w:rPr>
      </w:pPr>
      <w:r>
        <w:rPr>
          <w:rFonts w:ascii="Myriad Pro" w:hAnsi="Myriad Pro"/>
          <w:sz w:val="24"/>
        </w:rPr>
        <w:t>#1 for both Gen Xers and Millennials</w:t>
      </w:r>
      <w:r w:rsidR="00456DBF">
        <w:rPr>
          <w:rFonts w:ascii="Myriad Pro" w:hAnsi="Myriad Pro"/>
          <w:sz w:val="24"/>
        </w:rPr>
        <w:t xml:space="preserve"> is “Feel Your Happy”</w:t>
      </w:r>
      <w:r>
        <w:rPr>
          <w:rFonts w:ascii="Myriad Pro" w:hAnsi="Myriad Pro"/>
          <w:sz w:val="24"/>
        </w:rPr>
        <w:t>; clear winner 2.85%, 3.15%, 3.19%</w:t>
      </w:r>
    </w:p>
    <w:p w:rsidR="003E2812" w:rsidRDefault="00FD0F84" w:rsidP="003E2812">
      <w:pPr>
        <w:pStyle w:val="ListParagraph"/>
        <w:numPr>
          <w:ilvl w:val="1"/>
          <w:numId w:val="4"/>
        </w:numPr>
        <w:rPr>
          <w:rFonts w:ascii="Myriad Pro" w:hAnsi="Myriad Pro"/>
          <w:sz w:val="24"/>
        </w:rPr>
      </w:pPr>
      <w:r>
        <w:rPr>
          <w:rFonts w:ascii="Myriad Pro" w:hAnsi="Myriad Pro"/>
          <w:sz w:val="24"/>
        </w:rPr>
        <w:t>Find Your H</w:t>
      </w:r>
      <w:r w:rsidR="003E2812">
        <w:rPr>
          <w:rFonts w:ascii="Myriad Pro" w:hAnsi="Myriad Pro"/>
          <w:sz w:val="24"/>
        </w:rPr>
        <w:t>appy should be available</w:t>
      </w:r>
      <w:r w:rsidR="00456DBF">
        <w:rPr>
          <w:rFonts w:ascii="Myriad Pro" w:hAnsi="Myriad Pro"/>
          <w:sz w:val="24"/>
        </w:rPr>
        <w:t xml:space="preserve"> to trademark </w:t>
      </w:r>
      <w:r w:rsidR="003E2812">
        <w:rPr>
          <w:rFonts w:ascii="Myriad Pro" w:hAnsi="Myriad Pro"/>
          <w:sz w:val="24"/>
        </w:rPr>
        <w:t xml:space="preserve"> – </w:t>
      </w:r>
      <w:r w:rsidR="00456DBF">
        <w:rPr>
          <w:rFonts w:ascii="Myriad Pro" w:hAnsi="Myriad Pro"/>
          <w:sz w:val="24"/>
        </w:rPr>
        <w:t xml:space="preserve">current use is limited to </w:t>
      </w:r>
      <w:r w:rsidR="003E2812">
        <w:rPr>
          <w:rFonts w:ascii="Myriad Pro" w:hAnsi="Myriad Pro"/>
          <w:sz w:val="24"/>
        </w:rPr>
        <w:t>online education; entertainment.</w:t>
      </w:r>
    </w:p>
    <w:p w:rsidR="003E2812" w:rsidRDefault="00456DBF" w:rsidP="003E2812">
      <w:pPr>
        <w:pStyle w:val="ListParagraph"/>
        <w:numPr>
          <w:ilvl w:val="1"/>
          <w:numId w:val="4"/>
        </w:numPr>
        <w:rPr>
          <w:rFonts w:ascii="Myriad Pro" w:hAnsi="Myriad Pro"/>
          <w:sz w:val="24"/>
        </w:rPr>
      </w:pPr>
      <w:r>
        <w:rPr>
          <w:rFonts w:ascii="Myriad Pro" w:hAnsi="Myriad Pro"/>
          <w:sz w:val="24"/>
        </w:rPr>
        <w:t>“</w:t>
      </w:r>
      <w:r w:rsidR="003E2812">
        <w:rPr>
          <w:rFonts w:ascii="Myriad Pro" w:hAnsi="Myriad Pro"/>
          <w:sz w:val="24"/>
        </w:rPr>
        <w:t>Different, naturally</w:t>
      </w:r>
      <w:r>
        <w:rPr>
          <w:rFonts w:ascii="Myriad Pro" w:hAnsi="Myriad Pro"/>
          <w:sz w:val="24"/>
        </w:rPr>
        <w:t>” is</w:t>
      </w:r>
      <w:r w:rsidR="003E2812">
        <w:rPr>
          <w:rFonts w:ascii="Myriad Pro" w:hAnsi="Myriad Pro"/>
          <w:sz w:val="24"/>
        </w:rPr>
        <w:t xml:space="preserve"> also available</w:t>
      </w:r>
    </w:p>
    <w:p w:rsidR="00BA0F41" w:rsidRDefault="00E12A08" w:rsidP="003E2812">
      <w:pPr>
        <w:pStyle w:val="ListParagraph"/>
        <w:numPr>
          <w:ilvl w:val="1"/>
          <w:numId w:val="4"/>
        </w:numPr>
        <w:rPr>
          <w:rFonts w:ascii="Myriad Pro" w:hAnsi="Myriad Pro"/>
          <w:sz w:val="24"/>
        </w:rPr>
      </w:pPr>
      <w:r>
        <w:rPr>
          <w:rFonts w:ascii="Myriad Pro" w:hAnsi="Myriad Pro"/>
          <w:sz w:val="24"/>
        </w:rPr>
        <w:t>Use one marketing p</w:t>
      </w:r>
      <w:r w:rsidR="00456DBF">
        <w:rPr>
          <w:rFonts w:ascii="Myriad Pro" w:hAnsi="Myriad Pro"/>
          <w:sz w:val="24"/>
        </w:rPr>
        <w:t>latform only with</w:t>
      </w:r>
      <w:r w:rsidR="00BA0F41">
        <w:rPr>
          <w:rFonts w:ascii="Myriad Pro" w:hAnsi="Myriad Pro"/>
          <w:sz w:val="24"/>
        </w:rPr>
        <w:t xml:space="preserve"> broad positioning</w:t>
      </w:r>
      <w:r>
        <w:rPr>
          <w:rFonts w:ascii="Myriad Pro" w:hAnsi="Myriad Pro"/>
          <w:sz w:val="24"/>
        </w:rPr>
        <w:t xml:space="preserve">; </w:t>
      </w:r>
      <w:r w:rsidR="00456DBF">
        <w:rPr>
          <w:rFonts w:ascii="Myriad Pro" w:hAnsi="Myriad Pro"/>
          <w:sz w:val="24"/>
        </w:rPr>
        <w:t xml:space="preserve">the complete </w:t>
      </w:r>
      <w:r>
        <w:rPr>
          <w:rFonts w:ascii="Myriad Pro" w:hAnsi="Myriad Pro"/>
          <w:sz w:val="24"/>
        </w:rPr>
        <w:t xml:space="preserve">tagline </w:t>
      </w:r>
      <w:r w:rsidR="00456DBF">
        <w:rPr>
          <w:rFonts w:ascii="Myriad Pro" w:hAnsi="Myriad Pro"/>
          <w:sz w:val="24"/>
        </w:rPr>
        <w:t>will also have “</w:t>
      </w:r>
      <w:r>
        <w:rPr>
          <w:rFonts w:ascii="Myriad Pro" w:hAnsi="Myriad Pro"/>
          <w:sz w:val="24"/>
        </w:rPr>
        <w:t>Mendocino</w:t>
      </w:r>
      <w:r w:rsidR="00456DBF">
        <w:rPr>
          <w:rFonts w:ascii="Myriad Pro" w:hAnsi="Myriad Pro"/>
          <w:sz w:val="24"/>
        </w:rPr>
        <w:t>”</w:t>
      </w:r>
      <w:r>
        <w:rPr>
          <w:rFonts w:ascii="Myriad Pro" w:hAnsi="Myriad Pro"/>
          <w:sz w:val="24"/>
        </w:rPr>
        <w:t xml:space="preserve"> or </w:t>
      </w:r>
      <w:r w:rsidR="00456DBF">
        <w:rPr>
          <w:rFonts w:ascii="Myriad Pro" w:hAnsi="Myriad Pro"/>
          <w:sz w:val="24"/>
        </w:rPr>
        <w:t>“</w:t>
      </w:r>
      <w:r>
        <w:rPr>
          <w:rFonts w:ascii="Myriad Pro" w:hAnsi="Myriad Pro"/>
          <w:sz w:val="24"/>
        </w:rPr>
        <w:t>Mendocino County</w:t>
      </w:r>
      <w:r w:rsidR="00456DBF">
        <w:rPr>
          <w:rFonts w:ascii="Myriad Pro" w:hAnsi="Myriad Pro"/>
          <w:sz w:val="24"/>
        </w:rPr>
        <w:t>”</w:t>
      </w:r>
    </w:p>
    <w:p w:rsidR="00BA0F41" w:rsidRDefault="00BA0F41" w:rsidP="003E2812">
      <w:pPr>
        <w:pStyle w:val="ListParagraph"/>
        <w:numPr>
          <w:ilvl w:val="1"/>
          <w:numId w:val="4"/>
        </w:numPr>
        <w:rPr>
          <w:rFonts w:ascii="Myriad Pro" w:hAnsi="Myriad Pro"/>
          <w:sz w:val="24"/>
        </w:rPr>
      </w:pPr>
      <w:r>
        <w:rPr>
          <w:rFonts w:ascii="Myriad Pro" w:hAnsi="Myriad Pro"/>
          <w:sz w:val="24"/>
        </w:rPr>
        <w:t>Ge</w:t>
      </w:r>
      <w:r w:rsidR="00456DBF">
        <w:rPr>
          <w:rFonts w:ascii="Myriad Pro" w:hAnsi="Myriad Pro"/>
          <w:sz w:val="24"/>
        </w:rPr>
        <w:t>n-Xers have heard about Mendocino Count</w:t>
      </w:r>
      <w:r>
        <w:rPr>
          <w:rFonts w:ascii="Myriad Pro" w:hAnsi="Myriad Pro"/>
          <w:sz w:val="24"/>
        </w:rPr>
        <w:t xml:space="preserve">y more. </w:t>
      </w:r>
      <w:r w:rsidR="00456DBF">
        <w:rPr>
          <w:rFonts w:ascii="Myriad Pro" w:hAnsi="Myriad Pro"/>
          <w:sz w:val="24"/>
        </w:rPr>
        <w:t>The county has</w:t>
      </w:r>
      <w:r>
        <w:rPr>
          <w:rFonts w:ascii="Myriad Pro" w:hAnsi="Myriad Pro"/>
          <w:sz w:val="24"/>
        </w:rPr>
        <w:t xml:space="preserve"> a big awareness problem</w:t>
      </w:r>
      <w:r w:rsidR="00456DBF">
        <w:rPr>
          <w:rFonts w:ascii="Myriad Pro" w:hAnsi="Myriad Pro"/>
          <w:sz w:val="24"/>
        </w:rPr>
        <w:t>, which means VMC needs to advertise and update the</w:t>
      </w:r>
      <w:r>
        <w:rPr>
          <w:rFonts w:ascii="Myriad Pro" w:hAnsi="Myriad Pro"/>
          <w:sz w:val="24"/>
        </w:rPr>
        <w:t xml:space="preserve"> website. </w:t>
      </w:r>
      <w:r w:rsidR="00456DBF">
        <w:rPr>
          <w:rFonts w:ascii="Myriad Pro" w:hAnsi="Myriad Pro"/>
          <w:sz w:val="24"/>
        </w:rPr>
        <w:t>With current budget we can’t necessarily solve</w:t>
      </w:r>
      <w:r>
        <w:rPr>
          <w:rFonts w:ascii="Myriad Pro" w:hAnsi="Myriad Pro"/>
          <w:sz w:val="24"/>
        </w:rPr>
        <w:t xml:space="preserve"> awareness issue straight on; separate budget line item to increase awareness. Do better job of selling website experiences.</w:t>
      </w:r>
    </w:p>
    <w:p w:rsidR="00A64398" w:rsidRPr="00BA0F41" w:rsidRDefault="00456DBF" w:rsidP="00BA0F41">
      <w:pPr>
        <w:pStyle w:val="ListParagraph"/>
        <w:numPr>
          <w:ilvl w:val="0"/>
          <w:numId w:val="4"/>
        </w:numPr>
        <w:rPr>
          <w:rFonts w:ascii="Myriad Pro" w:hAnsi="Myriad Pro"/>
          <w:sz w:val="24"/>
        </w:rPr>
      </w:pPr>
      <w:r>
        <w:rPr>
          <w:rFonts w:ascii="Myriad Pro" w:hAnsi="Myriad Pro"/>
          <w:sz w:val="24"/>
        </w:rPr>
        <w:t>The Committee</w:t>
      </w:r>
      <w:r w:rsidR="00BA0F41">
        <w:rPr>
          <w:rFonts w:ascii="Myriad Pro" w:hAnsi="Myriad Pro"/>
          <w:sz w:val="24"/>
        </w:rPr>
        <w:t xml:space="preserve"> needs to recommend “Find Your Happy” to the Boar</w:t>
      </w:r>
      <w:r w:rsidR="00FD0F84">
        <w:rPr>
          <w:rFonts w:ascii="Myriad Pro" w:hAnsi="Myriad Pro"/>
          <w:sz w:val="24"/>
        </w:rPr>
        <w:t>d. Per the Strateg</w:t>
      </w:r>
      <w:r w:rsidR="00BA0F41">
        <w:rPr>
          <w:rFonts w:ascii="Myriad Pro" w:hAnsi="Myriad Pro"/>
          <w:sz w:val="24"/>
        </w:rPr>
        <w:t>ic Plan, the tagline will amplify the Mendo Cty experience=Find Your Happy.</w:t>
      </w:r>
      <w:r w:rsidR="00BA0F41">
        <w:rPr>
          <w:rFonts w:ascii="Myriad Pro" w:hAnsi="Myriad Pro"/>
          <w:sz w:val="24"/>
        </w:rPr>
        <w:br/>
        <w:t>Russell will drive up on Wednesday to attend the Board meeting.</w:t>
      </w:r>
    </w:p>
    <w:p w:rsidR="00A64398" w:rsidRPr="00BA7F87" w:rsidRDefault="00A64398" w:rsidP="00422ACC">
      <w:pPr>
        <w:rPr>
          <w:rFonts w:ascii="Myriad Pro" w:hAnsi="Myriad Pro"/>
          <w:sz w:val="24"/>
        </w:rPr>
      </w:pPr>
    </w:p>
    <w:p w:rsidR="00FD0F84" w:rsidRDefault="003F4276" w:rsidP="00422ACC">
      <w:pPr>
        <w:ind w:firstLine="360"/>
        <w:rPr>
          <w:rFonts w:ascii="Myriad Pro" w:hAnsi="Myriad Pro"/>
          <w:sz w:val="24"/>
        </w:rPr>
      </w:pPr>
      <w:r w:rsidRPr="00582B5C">
        <w:rPr>
          <w:rFonts w:ascii="Myriad Pro" w:hAnsi="Myriad Pro"/>
          <w:b/>
          <w:sz w:val="24"/>
        </w:rPr>
        <w:t xml:space="preserve">NEXT MEETING DATE </w:t>
      </w:r>
    </w:p>
    <w:p w:rsidR="00422ACC" w:rsidRPr="00FD0F84" w:rsidRDefault="00FD0F84" w:rsidP="00422ACC">
      <w:pPr>
        <w:ind w:firstLine="360"/>
        <w:rPr>
          <w:rFonts w:ascii="Myriad Pro" w:hAnsi="Myriad Pro"/>
          <w:sz w:val="24"/>
        </w:rPr>
      </w:pPr>
      <w:r>
        <w:rPr>
          <w:rFonts w:ascii="Myriad Pro" w:hAnsi="Myriad Pro"/>
          <w:sz w:val="24"/>
        </w:rPr>
        <w:t>June 6, 2017 at 11:00AM in Fort Bragg</w:t>
      </w:r>
    </w:p>
    <w:p w:rsidR="00422ACC" w:rsidRPr="00582B5C" w:rsidRDefault="00422ACC" w:rsidP="00422ACC">
      <w:pPr>
        <w:ind w:firstLine="360"/>
        <w:rPr>
          <w:rFonts w:ascii="Myriad Pro" w:hAnsi="Myriad Pro"/>
          <w:b/>
          <w:sz w:val="24"/>
        </w:rPr>
      </w:pPr>
    </w:p>
    <w:p w:rsidR="00A64398" w:rsidRPr="00FD0F84" w:rsidRDefault="003F4276" w:rsidP="00FD0F84">
      <w:pPr>
        <w:ind w:left="360"/>
        <w:rPr>
          <w:rFonts w:ascii="Myriad Pro" w:hAnsi="Myriad Pro"/>
          <w:sz w:val="24"/>
        </w:rPr>
      </w:pPr>
      <w:r w:rsidRPr="00582B5C">
        <w:rPr>
          <w:rFonts w:ascii="Myriad Pro" w:hAnsi="Myriad Pro"/>
          <w:b/>
          <w:sz w:val="24"/>
        </w:rPr>
        <w:t>ADJOURN</w:t>
      </w:r>
      <w:r w:rsidR="00FD0F84">
        <w:rPr>
          <w:rFonts w:ascii="Myriad Pro" w:hAnsi="Myriad Pro"/>
          <w:b/>
          <w:sz w:val="24"/>
        </w:rPr>
        <w:br/>
      </w:r>
      <w:r w:rsidR="00FD0F84">
        <w:rPr>
          <w:rFonts w:ascii="Myriad Pro" w:hAnsi="Myriad Pro"/>
          <w:sz w:val="24"/>
        </w:rPr>
        <w:t>11:48AM</w:t>
      </w:r>
    </w:p>
    <w:p w:rsidR="00A64398" w:rsidRPr="00BA0F41" w:rsidRDefault="00A64398" w:rsidP="00BA0F41">
      <w:pPr>
        <w:rPr>
          <w:rFonts w:ascii="Myriad Pro" w:hAnsi="Myriad Pro"/>
          <w:sz w:val="24"/>
        </w:rPr>
      </w:pPr>
    </w:p>
    <w:sectPr w:rsidR="00A64398" w:rsidRPr="00BA0F41" w:rsidSect="00A64398">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10" w:rsidRDefault="00C2797D" w:rsidP="00BA0F41">
    <w:pPr>
      <w:pStyle w:val="Footer"/>
      <w:framePr w:wrap="around" w:vAnchor="text" w:hAnchor="margin" w:xAlign="right" w:y="1"/>
      <w:rPr>
        <w:rStyle w:val="PageNumber"/>
      </w:rPr>
    </w:pPr>
    <w:r>
      <w:rPr>
        <w:rStyle w:val="PageNumber"/>
      </w:rPr>
      <w:fldChar w:fldCharType="begin"/>
    </w:r>
    <w:r w:rsidR="00CD1C10">
      <w:rPr>
        <w:rStyle w:val="PageNumber"/>
      </w:rPr>
      <w:instrText xml:space="preserve">PAGE  </w:instrText>
    </w:r>
    <w:r>
      <w:rPr>
        <w:rStyle w:val="PageNumber"/>
      </w:rPr>
      <w:fldChar w:fldCharType="end"/>
    </w:r>
  </w:p>
  <w:p w:rsidR="00CD1C10" w:rsidRDefault="00CD1C10" w:rsidP="00BA0F4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10" w:rsidRDefault="00C2797D" w:rsidP="00BA0F41">
    <w:pPr>
      <w:pStyle w:val="Footer"/>
      <w:framePr w:wrap="around" w:vAnchor="text" w:hAnchor="margin" w:xAlign="right" w:y="1"/>
      <w:rPr>
        <w:rStyle w:val="PageNumber"/>
      </w:rPr>
    </w:pPr>
    <w:r>
      <w:rPr>
        <w:rStyle w:val="PageNumber"/>
      </w:rPr>
      <w:fldChar w:fldCharType="begin"/>
    </w:r>
    <w:r w:rsidR="00CD1C10">
      <w:rPr>
        <w:rStyle w:val="PageNumber"/>
      </w:rPr>
      <w:instrText xml:space="preserve">PAGE  </w:instrText>
    </w:r>
    <w:r>
      <w:rPr>
        <w:rStyle w:val="PageNumber"/>
      </w:rPr>
      <w:fldChar w:fldCharType="separate"/>
    </w:r>
    <w:r w:rsidR="00EE61A9">
      <w:rPr>
        <w:rStyle w:val="PageNumber"/>
        <w:noProof/>
      </w:rPr>
      <w:t>3</w:t>
    </w:r>
    <w:r>
      <w:rPr>
        <w:rStyle w:val="PageNumber"/>
      </w:rPr>
      <w:fldChar w:fldCharType="end"/>
    </w:r>
  </w:p>
  <w:p w:rsidR="00CD1C10" w:rsidRDefault="00CD1C10" w:rsidP="00BA0F41">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A9" w:rsidRDefault="00EE61A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A9" w:rsidRDefault="00EE61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5pt;height:238.75pt;rotation:315;z-index:-251654144;mso-wrap-edited:f;mso-position-horizontal:center;mso-position-horizontal-relative:margin;mso-position-vertical:center;mso-position-vertical-relative:margin" wrapcoords="20345 3735 19836 4279 19022 3532 18649 3192 17768 3192 17157 3532 16717 4211 16479 5230 16445 6588 15971 7267 15699 7335 15632 7403 15632 8150 15564 8286 16276 10867 14377 7947 13834 7132 13665 7267 12851 6996 12037 7132 11393 7335 10884 7811 10749 7947 10477 8558 9664 7539 9087 6928 8951 7064 8748 7064 8307 7132 7832 7879 6713 5841 5018 3192 4848 3464 4204 3532 4170 8150 3831 7675 2950 6792 2746 6996 2102 7132 1525 7539 1085 8218 745 9033 474 10120 305 11207 271 12633 474 14535 712 15418 745 15554 1458 16913 1491 16981 1932 17456 2746 17796 3458 17592 3967 17049 4170 17388 4848 17796 4984 17524 5221 17524 5221 17388 5255 15011 6103 16641 7053 17864 7256 17456 7629 17456 7697 17388 7697 12226 8545 13856 11020 17728 11223 17660 12037 17796 12681 17592 13258 17184 13733 16641 14241 17524 15191 17456 14919 15962 14886 14400 16310 17116 16954 18000 17225 17456 17463 17456 17497 17388 17530 13516 18107 14535 20243 17796 20413 17660 21125 17660 21532 17456 21566 17320 21498 16845 21600 16505 21362 15826 20481 13245 20481 10188 20616 8830 21328 8830 21633 8286 21362 7335 20481 5569 20481 4075 20345 3735" fillcolor="black" stroked="f">
          <v:fill opacity="20971f"/>
          <v:textpath style="font-family:&quot;Arial&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A9" w:rsidRDefault="00EE61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5pt;height:238.75pt;rotation:315;z-index:-251656192;mso-wrap-edited:f;mso-position-horizontal:center;mso-position-horizontal-relative:margin;mso-position-vertical:center;mso-position-vertical-relative:margin" wrapcoords="20345 3735 19836 4279 19022 3532 18649 3192 17768 3192 17157 3532 16717 4211 16479 5230 16445 6588 15971 7267 15699 7335 15632 7403 15632 8150 15564 8286 16276 10867 14377 7947 13834 7132 13665 7267 12851 6996 12037 7132 11393 7335 10884 7811 10749 7947 10477 8558 9664 7539 9087 6928 8951 7064 8748 7064 8307 7132 7832 7879 6713 5841 5018 3192 4848 3464 4204 3532 4170 8150 3831 7675 2950 6792 2746 6996 2102 7132 1525 7539 1085 8218 745 9033 474 10120 305 11207 271 12633 474 14535 712 15418 745 15554 1458 16913 1491 16981 1932 17456 2746 17796 3458 17592 3967 17049 4170 17388 4848 17796 4984 17524 5221 17524 5221 17388 5255 15011 6103 16641 7053 17864 7256 17456 7629 17456 7697 17388 7697 12226 8545 13856 11020 17728 11223 17660 12037 17796 12681 17592 13258 17184 13733 16641 14241 17524 15191 17456 14919 15962 14886 14400 16310 17116 16954 18000 17225 17456 17463 17456 17497 17388 17530 13516 18107 14535 20243 17796 20413 17660 21125 17660 21532 17456 21566 17320 21498 16845 21600 16505 21362 15826 20481 13245 20481 10188 20616 8830 21328 8830 21633 8286 21362 7335 20481 5569 20481 4075 20345 3735" fillcolor="black" stroked="f">
          <v:fill opacity="20971f"/>
          <v:textpath style="font-family:&quot;Arial&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A9" w:rsidRDefault="00EE61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5pt;height:238.75pt;rotation:315;z-index:-251652096;mso-wrap-edited:f;mso-position-horizontal:center;mso-position-horizontal-relative:margin;mso-position-vertical:center;mso-position-vertical-relative:margin" wrapcoords="20345 3735 19836 4279 19022 3532 18649 3192 17768 3192 17157 3532 16717 4211 16479 5230 16445 6588 15971 7267 15699 7335 15632 7403 15632 8150 15564 8286 16276 10867 14377 7947 13834 7132 13665 7267 12851 6996 12037 7132 11393 7335 10884 7811 10749 7947 10477 8558 9664 7539 9087 6928 8951 7064 8748 7064 8307 7132 7832 7879 6713 5841 5018 3192 4848 3464 4204 3532 4170 8150 3831 7675 2950 6792 2746 6996 2102 7132 1525 7539 1085 8218 745 9033 474 10120 305 11207 271 12633 474 14535 712 15418 745 15554 1458 16913 1491 16981 1932 17456 2746 17796 3458 17592 3967 17049 4170 17388 4848 17796 4984 17524 5221 17524 5221 17388 5255 15011 6103 16641 7053 17864 7256 17456 7629 17456 7697 17388 7697 12226 8545 13856 11020 17728 11223 17660 12037 17796 12681 17592 13258 17184 13733 16641 14241 17524 15191 17456 14919 15962 14886 14400 16310 17116 16954 18000 17225 17456 17463 17456 17497 17388 17530 13516 18107 14535 20243 17796 20413 17660 21125 17660 21532 17456 21566 17320 21498 16845 21600 16505 21362 15826 20481 13245 20481 10188 20616 8830 21328 8830 21633 8286 21362 7335 20481 5569 20481 4075 20345 3735" fillcolor="black" stroked="f">
          <v:fill opacity="20971f"/>
          <v:textpath style="font-family:&quot;Arial&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E0B2BABC"/>
    <w:lvl w:ilvl="0" w:tplc="C4708528">
      <w:start w:val="1"/>
      <w:numFmt w:val="upperRoman"/>
      <w:lvlText w:val="%1."/>
      <w:lvlJc w:val="left"/>
      <w:pPr>
        <w:ind w:left="86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compat>
    <w:ulTrailSpace/>
    <w:useFELayout/>
  </w:compat>
  <w:rsids>
    <w:rsidRoot w:val="00A64398"/>
    <w:rsid w:val="003E2812"/>
    <w:rsid w:val="003F4276"/>
    <w:rsid w:val="00416863"/>
    <w:rsid w:val="00422ACC"/>
    <w:rsid w:val="00433EDA"/>
    <w:rsid w:val="00456DBF"/>
    <w:rsid w:val="00582B5C"/>
    <w:rsid w:val="00681EAD"/>
    <w:rsid w:val="006A0BCC"/>
    <w:rsid w:val="007D4748"/>
    <w:rsid w:val="008B684C"/>
    <w:rsid w:val="00956EE3"/>
    <w:rsid w:val="00A01B67"/>
    <w:rsid w:val="00A51DBF"/>
    <w:rsid w:val="00A64398"/>
    <w:rsid w:val="00A83BEB"/>
    <w:rsid w:val="00AB6158"/>
    <w:rsid w:val="00AF28D7"/>
    <w:rsid w:val="00BA0F41"/>
    <w:rsid w:val="00BA7F87"/>
    <w:rsid w:val="00BB5D3C"/>
    <w:rsid w:val="00BF5DD7"/>
    <w:rsid w:val="00BF6D76"/>
    <w:rsid w:val="00C2797D"/>
    <w:rsid w:val="00C45C17"/>
    <w:rsid w:val="00C80406"/>
    <w:rsid w:val="00CD1C10"/>
    <w:rsid w:val="00CF4B9D"/>
    <w:rsid w:val="00E12A08"/>
    <w:rsid w:val="00EE61A9"/>
    <w:rsid w:val="00EF55A9"/>
    <w:rsid w:val="00EF5CD9"/>
    <w:rsid w:val="00F30006"/>
    <w:rsid w:val="00F72AD7"/>
    <w:rsid w:val="00FD0F8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Footer">
    <w:name w:val="footer"/>
    <w:basedOn w:val="Normal"/>
    <w:link w:val="FooterChar"/>
    <w:rsid w:val="00BA0F41"/>
    <w:pPr>
      <w:tabs>
        <w:tab w:val="center" w:pos="4320"/>
        <w:tab w:val="right" w:pos="8640"/>
      </w:tabs>
    </w:pPr>
  </w:style>
  <w:style w:type="character" w:customStyle="1" w:styleId="FooterChar">
    <w:name w:val="Footer Char"/>
    <w:basedOn w:val="DefaultParagraphFont"/>
    <w:link w:val="Footer"/>
    <w:rsid w:val="00BA0F41"/>
    <w:rPr>
      <w:rFonts w:ascii="Arial" w:eastAsia="Arial" w:hAnsi="Arial" w:cs="Arial"/>
    </w:rPr>
  </w:style>
  <w:style w:type="character" w:styleId="PageNumber">
    <w:name w:val="page number"/>
    <w:basedOn w:val="DefaultParagraphFont"/>
    <w:rsid w:val="00BA0F41"/>
  </w:style>
  <w:style w:type="paragraph" w:styleId="Header">
    <w:name w:val="header"/>
    <w:basedOn w:val="Normal"/>
    <w:link w:val="HeaderChar"/>
    <w:rsid w:val="00EE61A9"/>
    <w:pPr>
      <w:tabs>
        <w:tab w:val="center" w:pos="4320"/>
        <w:tab w:val="right" w:pos="8640"/>
      </w:tabs>
    </w:pPr>
  </w:style>
  <w:style w:type="character" w:customStyle="1" w:styleId="HeaderChar">
    <w:name w:val="Header Char"/>
    <w:basedOn w:val="DefaultParagraphFont"/>
    <w:link w:val="Header"/>
    <w:rsid w:val="00EE61A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tif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511</Words>
  <Characters>2913</Characters>
  <Application>Microsoft Macintosh Word</Application>
  <DocSecurity>0</DocSecurity>
  <Lines>24</Lines>
  <Paragraphs>5</Paragraphs>
  <ScaleCrop>false</ScaleCrop>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dcterms:created xsi:type="dcterms:W3CDTF">2017-05-08T20:02:00Z</dcterms:created>
  <dcterms:modified xsi:type="dcterms:W3CDTF">2017-05-30T16:53:00Z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